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9D26">
      <w:pPr>
        <w:spacing w:line="400" w:lineRule="exact"/>
        <w:ind w:firstLine="361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历史业绩项目信息表</w:t>
      </w:r>
    </w:p>
    <w:p w14:paraId="5C774E35">
      <w:pPr>
        <w:spacing w:line="400" w:lineRule="exact"/>
        <w:ind w:firstLine="240" w:firstLineChars="100"/>
        <w:jc w:val="right"/>
        <w:rPr>
          <w:rFonts w:hint="eastAsia" w:ascii="宋体" w:hAnsi="宋体" w:cs="宋体"/>
          <w:color w:val="auto"/>
          <w:sz w:val="24"/>
        </w:rPr>
      </w:pPr>
    </w:p>
    <w:p w14:paraId="045EFA0B">
      <w:pPr>
        <w:spacing w:line="400" w:lineRule="exact"/>
        <w:ind w:firstLine="240" w:firstLineChars="100"/>
        <w:jc w:val="right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第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项，共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项</w:t>
      </w:r>
    </w:p>
    <w:tbl>
      <w:tblPr>
        <w:tblStyle w:val="7"/>
        <w:tblW w:w="8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132"/>
      </w:tblGrid>
      <w:tr w14:paraId="2133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CC088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E65E6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DB6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D01B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项目类别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79370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1EA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2159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业主名称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19FF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E70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398A8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中标/成交金额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8F1F6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081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A63B2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代理合同签订时间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113A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B7C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52065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  <w:tc>
          <w:tcPr>
            <w:tcW w:w="6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9144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1E366C77"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455BD235"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注：每张表格只填写一个项目，并标明序号，表后应附评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分</w:t>
      </w:r>
      <w:r>
        <w:rPr>
          <w:rFonts w:hint="eastAsia" w:ascii="宋体" w:hAnsi="宋体" w:cs="宋体"/>
          <w:color w:val="auto"/>
          <w:sz w:val="24"/>
        </w:rPr>
        <w:t>标准中要求的相关证明材料。</w:t>
      </w:r>
    </w:p>
    <w:p w14:paraId="09C245C8"/>
    <w:p w14:paraId="1553BAC5">
      <w:pPr>
        <w:pStyle w:val="2"/>
        <w:jc w:val="right"/>
      </w:pPr>
    </w:p>
    <w:p w14:paraId="4D9E7C0B">
      <w:pPr>
        <w:pStyle w:val="3"/>
        <w:wordWrap w:val="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4"/>
        </w:rPr>
        <w:t>名称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公章</w:t>
      </w:r>
      <w:r>
        <w:rPr>
          <w:rFonts w:hint="eastAsia" w:ascii="宋体" w:hAnsi="宋体" w:cs="宋体"/>
          <w:color w:val="auto"/>
          <w:sz w:val="24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   </w:t>
      </w:r>
    </w:p>
    <w:p w14:paraId="26633195">
      <w:pPr>
        <w:pStyle w:val="4"/>
      </w:pPr>
    </w:p>
    <w:p w14:paraId="2DC7066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7D33"/>
    <w:rsid w:val="312643E0"/>
    <w:rsid w:val="35AF75BF"/>
    <w:rsid w:val="384819BF"/>
    <w:rsid w:val="420C1409"/>
    <w:rsid w:val="48853CC3"/>
    <w:rsid w:val="4A713F14"/>
    <w:rsid w:val="626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2"/>
    <w:basedOn w:val="1"/>
    <w:next w:val="4"/>
    <w:uiPriority w:val="0"/>
    <w:pPr>
      <w:spacing w:after="120" w:line="480" w:lineRule="auto"/>
    </w:pPr>
  </w:style>
  <w:style w:type="paragraph" w:customStyle="1" w:styleId="4">
    <w:name w:val="标书正文居左"/>
    <w:next w:val="5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">
    <w:name w:val="xl64"/>
    <w:basedOn w:val="1"/>
    <w:next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2025-05-25T03:29:00Z</dcterms:created>
  <dc:creator>86180</dc:creator>
  <cp:lastModifiedBy>风控法务部</cp:lastModifiedBy>
  <dcterms:modified xsi:type="dcterms:W3CDTF">2025-06-04T03:17:49Z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eyJoZGlkIjoiYjk5ODM0YmMxOWJiYWQyNDU4MGIzYWRmYTA0ZmI5NDciLCJ1c2VySWQiOiIxMjM2MzkzOTI5In0=</vt:lpwstr>
  </property>
  <property fmtid="{D5CDD505-2E9C-101B-9397-08002B2CF9AE}" pid="4" name="ICV">
    <vt:lpwstr>3878E9B6B0834570A567E7176D1FF299_12</vt:lpwstr>
  </property>
</Properties>
</file>